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DDF" w:rsidRPr="00F15B63" w:rsidRDefault="006E5DDF" w:rsidP="006E5DDF">
      <w:pPr>
        <w:spacing w:line="360" w:lineRule="auto"/>
        <w:jc w:val="both"/>
        <w:rPr>
          <w:rFonts w:ascii="Arial" w:hAnsi="Arial" w:cs="Arial"/>
          <w:sz w:val="22"/>
          <w:szCs w:val="22"/>
        </w:rPr>
      </w:pPr>
      <w:r w:rsidRPr="00F15B63">
        <w:rPr>
          <w:rFonts w:ascii="Arial" w:hAnsi="Arial" w:cs="Arial"/>
          <w:sz w:val="22"/>
          <w:szCs w:val="22"/>
        </w:rPr>
        <w:t>El Lic. Jorge Zermeño Infante,  Presidente del R.  Ayuntamiento del Municipio de Torreón, Estado de Coahuila de Zaragoza a los habitantes del mismo, les hace saber:</w:t>
      </w:r>
    </w:p>
    <w:p w:rsidR="006E5DDF" w:rsidRPr="00F15B63" w:rsidRDefault="006E5DDF" w:rsidP="006E5DDF">
      <w:pPr>
        <w:spacing w:line="360" w:lineRule="auto"/>
        <w:jc w:val="both"/>
        <w:rPr>
          <w:rFonts w:ascii="Arial" w:hAnsi="Arial" w:cs="Arial"/>
          <w:sz w:val="22"/>
          <w:szCs w:val="22"/>
        </w:rPr>
      </w:pPr>
    </w:p>
    <w:p w:rsidR="006E5DDF" w:rsidRPr="00F15B63" w:rsidRDefault="006E5DDF" w:rsidP="006E5DDF">
      <w:pPr>
        <w:spacing w:line="360" w:lineRule="auto"/>
        <w:jc w:val="both"/>
        <w:rPr>
          <w:rFonts w:ascii="Arial" w:hAnsi="Arial" w:cs="Arial"/>
          <w:sz w:val="22"/>
          <w:szCs w:val="22"/>
        </w:rPr>
      </w:pPr>
      <w:r w:rsidRPr="00F15B63">
        <w:rPr>
          <w:rFonts w:ascii="Arial" w:hAnsi="Arial" w:cs="Arial"/>
          <w:sz w:val="22"/>
          <w:szCs w:val="22"/>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w:t>
      </w:r>
      <w:r>
        <w:rPr>
          <w:rFonts w:ascii="Arial" w:hAnsi="Arial" w:cs="Arial"/>
          <w:sz w:val="22"/>
          <w:szCs w:val="22"/>
        </w:rPr>
        <w:t>huila de Zaragoza,  en la Cuadragésima Cuarta</w:t>
      </w:r>
      <w:r w:rsidRPr="00F15B63">
        <w:rPr>
          <w:rFonts w:ascii="Arial" w:hAnsi="Arial" w:cs="Arial"/>
          <w:sz w:val="22"/>
          <w:szCs w:val="22"/>
        </w:rPr>
        <w:t xml:space="preserve"> Sesión Ordinari</w:t>
      </w:r>
      <w:r>
        <w:rPr>
          <w:rFonts w:ascii="Arial" w:hAnsi="Arial" w:cs="Arial"/>
          <w:sz w:val="22"/>
          <w:szCs w:val="22"/>
        </w:rPr>
        <w:t>a de Cabildo celebrada el día 29 de septiembre de 2020</w:t>
      </w:r>
      <w:r w:rsidRPr="00F15B63">
        <w:rPr>
          <w:rFonts w:ascii="Arial" w:hAnsi="Arial" w:cs="Arial"/>
          <w:sz w:val="22"/>
          <w:szCs w:val="22"/>
        </w:rPr>
        <w:t>, aprobó la:</w:t>
      </w:r>
    </w:p>
    <w:p w:rsidR="006E5DDF" w:rsidRDefault="006E5DDF" w:rsidP="006E5DDF">
      <w:pPr>
        <w:spacing w:after="200" w:line="276" w:lineRule="auto"/>
        <w:jc w:val="both"/>
        <w:rPr>
          <w:rFonts w:ascii="Arial" w:eastAsia="Calibri" w:hAnsi="Arial" w:cs="Arial"/>
          <w:b/>
          <w:iCs/>
          <w:sz w:val="22"/>
          <w:szCs w:val="22"/>
          <w:lang w:val="es-MX" w:eastAsia="en-US"/>
        </w:rPr>
      </w:pPr>
    </w:p>
    <w:p w:rsidR="006E5DDF" w:rsidRPr="00884250" w:rsidRDefault="006E5DDF" w:rsidP="006E5DDF">
      <w:pPr>
        <w:spacing w:after="200" w:line="276" w:lineRule="auto"/>
        <w:jc w:val="center"/>
        <w:rPr>
          <w:rFonts w:ascii="Arial" w:eastAsia="Calibri" w:hAnsi="Arial" w:cs="Arial"/>
          <w:b/>
          <w:iCs/>
          <w:sz w:val="22"/>
          <w:szCs w:val="22"/>
          <w:lang w:val="es-MX" w:eastAsia="en-US"/>
        </w:rPr>
      </w:pPr>
      <w:r>
        <w:rPr>
          <w:rFonts w:ascii="Arial" w:eastAsia="Calibri" w:hAnsi="Arial" w:cs="Arial"/>
          <w:b/>
          <w:iCs/>
          <w:sz w:val="22"/>
          <w:szCs w:val="22"/>
          <w:lang w:val="es-MX" w:eastAsia="en-US"/>
        </w:rPr>
        <w:t>REFORMA</w:t>
      </w:r>
      <w:r w:rsidR="00B5368D">
        <w:rPr>
          <w:rFonts w:ascii="Arial" w:eastAsia="Calibri" w:hAnsi="Arial" w:cs="Arial"/>
          <w:b/>
          <w:iCs/>
          <w:sz w:val="22"/>
          <w:szCs w:val="22"/>
          <w:lang w:val="es-MX" w:eastAsia="en-US"/>
        </w:rPr>
        <w:t xml:space="preserve"> AL ARTÍCULO 4</w:t>
      </w:r>
      <w:r>
        <w:rPr>
          <w:rFonts w:ascii="Arial" w:eastAsia="Calibri" w:hAnsi="Arial" w:cs="Arial"/>
          <w:b/>
          <w:iCs/>
          <w:sz w:val="22"/>
          <w:szCs w:val="22"/>
          <w:lang w:val="es-MX" w:eastAsia="en-US"/>
        </w:rPr>
        <w:t xml:space="preserve"> DEL REGLAMENTO IN</w:t>
      </w:r>
      <w:r w:rsidR="004B7C78">
        <w:rPr>
          <w:rFonts w:ascii="Arial" w:eastAsia="Calibri" w:hAnsi="Arial" w:cs="Arial"/>
          <w:b/>
          <w:iCs/>
          <w:sz w:val="22"/>
          <w:szCs w:val="22"/>
          <w:lang w:val="es-MX" w:eastAsia="en-US"/>
        </w:rPr>
        <w:t>TERIOR DEL REPUBLICANO AYUNTAMIENTO</w:t>
      </w:r>
      <w:bookmarkStart w:id="0" w:name="_GoBack"/>
      <w:bookmarkEnd w:id="0"/>
      <w:r>
        <w:rPr>
          <w:rFonts w:ascii="Arial" w:eastAsia="Calibri" w:hAnsi="Arial" w:cs="Arial"/>
          <w:b/>
          <w:iCs/>
          <w:sz w:val="22"/>
          <w:szCs w:val="22"/>
          <w:lang w:val="es-MX" w:eastAsia="en-US"/>
        </w:rPr>
        <w:t xml:space="preserve"> DE TORREÓN, COAHUILA DE ZARAGOZA.</w:t>
      </w:r>
    </w:p>
    <w:p w:rsidR="00B5368D" w:rsidRPr="00B5368D" w:rsidRDefault="00B5368D" w:rsidP="00B5368D">
      <w:pPr>
        <w:framePr w:hSpace="141" w:wrap="around" w:vAnchor="text" w:hAnchor="margin" w:xAlign="center" w:y="30"/>
        <w:jc w:val="both"/>
        <w:rPr>
          <w:rFonts w:ascii="Arial" w:eastAsia="Calibri" w:hAnsi="Arial" w:cs="Arial"/>
          <w:iCs/>
          <w:sz w:val="22"/>
          <w:szCs w:val="22"/>
        </w:rPr>
      </w:pPr>
      <w:r w:rsidRPr="00B5368D">
        <w:rPr>
          <w:rFonts w:ascii="Arial" w:eastAsia="Calibri" w:hAnsi="Arial" w:cs="Arial"/>
          <w:b/>
          <w:bCs/>
          <w:iCs/>
          <w:sz w:val="22"/>
          <w:szCs w:val="22"/>
        </w:rPr>
        <w:t>ARTÍCULO 4.-</w:t>
      </w:r>
      <w:r w:rsidRPr="00B5368D">
        <w:rPr>
          <w:rFonts w:ascii="Arial" w:eastAsia="Calibri" w:hAnsi="Arial" w:cs="Arial"/>
          <w:iCs/>
          <w:sz w:val="22"/>
          <w:szCs w:val="22"/>
        </w:rPr>
        <w:t xml:space="preserve"> El Republicano Ayuntamiento, constituido conforme a lo señalado por la Constitución Política del Estado y el Código Municipal, es el órgano de gobierno del Municipio de Torreón, Coahuila de Zaragoza, autónomo, colegiado, deliberante y la autoridad máxima en la reglamentación, programación, regulación, vigilancia y evaluación del ejercicio administrativo municipal. </w:t>
      </w:r>
      <w:r w:rsidRPr="00B5368D">
        <w:rPr>
          <w:rFonts w:ascii="Arial" w:eastAsia="Calibri" w:hAnsi="Arial" w:cs="Arial"/>
          <w:iCs/>
          <w:sz w:val="22"/>
          <w:szCs w:val="22"/>
          <w:u w:val="single"/>
        </w:rPr>
        <w:t>Por ser sus miembros de elección por sufragio universal, libre, igual, secreto y directo, sus únicas facultades son las contenidas en la Constitución Política de los Estados Unidos Mexicanos, la Constitución Política del Estado de Coahuila de Zaragoza, el Código Municipal del Estado de Coahuila de Zaragoza y la normatividad Municipal, en tanto se respete el Principio de Jerarquía de la Ley.</w:t>
      </w:r>
    </w:p>
    <w:p w:rsidR="00B5368D" w:rsidRPr="00B5368D" w:rsidRDefault="00B5368D" w:rsidP="00B5368D">
      <w:pPr>
        <w:framePr w:hSpace="141" w:wrap="around" w:vAnchor="text" w:hAnchor="margin" w:xAlign="center" w:y="30"/>
        <w:jc w:val="both"/>
        <w:rPr>
          <w:rFonts w:ascii="Arial" w:eastAsia="Calibri" w:hAnsi="Arial" w:cs="Arial"/>
          <w:iCs/>
          <w:sz w:val="22"/>
          <w:szCs w:val="22"/>
          <w:u w:val="single"/>
        </w:rPr>
      </w:pPr>
    </w:p>
    <w:p w:rsidR="0062065C" w:rsidRDefault="00B5368D" w:rsidP="00B5368D">
      <w:pPr>
        <w:rPr>
          <w:rFonts w:ascii="Arial" w:eastAsia="Calibri" w:hAnsi="Arial" w:cs="Arial"/>
          <w:iCs/>
          <w:sz w:val="22"/>
          <w:szCs w:val="22"/>
          <w:u w:val="single"/>
        </w:rPr>
      </w:pPr>
      <w:r w:rsidRPr="00B5368D">
        <w:rPr>
          <w:rFonts w:ascii="Arial" w:eastAsia="Calibri" w:hAnsi="Arial" w:cs="Arial"/>
          <w:iCs/>
          <w:sz w:val="22"/>
          <w:szCs w:val="22"/>
          <w:u w:val="single"/>
        </w:rPr>
        <w:t>El domicilio, tanto del Municipio de Torreón como de su Ayuntamiento, será el inmueble ubicado en la Avenida Ignacio Allende número 333 poniente, de la colonia Centro de la ciudad de Torreón, Coahuila.</w:t>
      </w:r>
    </w:p>
    <w:p w:rsidR="00B5368D" w:rsidRDefault="00B5368D" w:rsidP="00B5368D">
      <w:pPr>
        <w:rPr>
          <w:rFonts w:ascii="Arial" w:eastAsia="Calibri" w:hAnsi="Arial" w:cs="Arial"/>
          <w:iCs/>
          <w:sz w:val="22"/>
          <w:szCs w:val="22"/>
          <w:u w:val="single"/>
        </w:rPr>
      </w:pPr>
    </w:p>
    <w:p w:rsidR="00B5368D" w:rsidRDefault="00B5368D" w:rsidP="00B5368D">
      <w:pPr>
        <w:rPr>
          <w:rFonts w:ascii="Arial" w:eastAsia="Calibri" w:hAnsi="Arial" w:cs="Arial"/>
          <w:iCs/>
          <w:sz w:val="22"/>
          <w:szCs w:val="22"/>
          <w:u w:val="single"/>
        </w:rPr>
      </w:pPr>
    </w:p>
    <w:p w:rsidR="00B5368D" w:rsidRDefault="00B5368D" w:rsidP="00B5368D">
      <w:pPr>
        <w:jc w:val="center"/>
        <w:rPr>
          <w:rFonts w:ascii="Arial" w:eastAsia="Calibri" w:hAnsi="Arial" w:cs="Arial"/>
          <w:b/>
          <w:iCs/>
          <w:sz w:val="22"/>
          <w:szCs w:val="22"/>
        </w:rPr>
      </w:pPr>
      <w:r w:rsidRPr="005546A2">
        <w:rPr>
          <w:rFonts w:ascii="Arial" w:eastAsia="Calibri" w:hAnsi="Arial" w:cs="Arial"/>
          <w:b/>
          <w:iCs/>
          <w:sz w:val="22"/>
          <w:szCs w:val="22"/>
        </w:rPr>
        <w:t>TRANSITORIO</w:t>
      </w:r>
    </w:p>
    <w:p w:rsidR="00B5368D" w:rsidRDefault="00B5368D" w:rsidP="00B5368D">
      <w:pPr>
        <w:jc w:val="both"/>
        <w:rPr>
          <w:rFonts w:ascii="Arial" w:eastAsia="Calibri" w:hAnsi="Arial" w:cs="Arial"/>
          <w:b/>
          <w:iCs/>
          <w:sz w:val="22"/>
          <w:szCs w:val="22"/>
        </w:rPr>
      </w:pPr>
    </w:p>
    <w:p w:rsidR="00B5368D" w:rsidRPr="005546A2" w:rsidRDefault="00B5368D" w:rsidP="00B5368D">
      <w:pPr>
        <w:jc w:val="both"/>
        <w:rPr>
          <w:sz w:val="22"/>
          <w:szCs w:val="22"/>
        </w:rPr>
      </w:pPr>
      <w:r w:rsidRPr="00884250">
        <w:rPr>
          <w:rFonts w:ascii="Arial" w:hAnsi="Arial" w:cs="Arial"/>
          <w:b/>
          <w:iCs/>
          <w:sz w:val="22"/>
          <w:szCs w:val="22"/>
          <w:lang w:val="es-MX"/>
        </w:rPr>
        <w:t>PRIMERO.-</w:t>
      </w:r>
      <w:r w:rsidRPr="00884250">
        <w:rPr>
          <w:rFonts w:ascii="Arial" w:hAnsi="Arial" w:cs="Arial"/>
          <w:iCs/>
          <w:sz w:val="22"/>
          <w:szCs w:val="22"/>
          <w:lang w:val="es-MX"/>
        </w:rPr>
        <w:t xml:space="preserve"> La presente reforma entrara en vigor al día siguiente de su pub</w:t>
      </w:r>
      <w:r>
        <w:rPr>
          <w:rFonts w:ascii="Arial" w:hAnsi="Arial" w:cs="Arial"/>
          <w:iCs/>
          <w:sz w:val="22"/>
          <w:szCs w:val="22"/>
          <w:lang w:val="es-MX"/>
        </w:rPr>
        <w:t xml:space="preserve">licación en la Gaceta Municipal </w:t>
      </w:r>
      <w:r w:rsidRPr="005546A2">
        <w:rPr>
          <w:rFonts w:ascii="Arial" w:eastAsia="Calibri" w:hAnsi="Arial" w:cs="Arial"/>
          <w:iCs/>
          <w:sz w:val="22"/>
          <w:szCs w:val="22"/>
        </w:rPr>
        <w:t>a través de su versión electrónica que estará disponible en el portal de internet del Ayuntamiento www.torreon.gob.mx.</w:t>
      </w:r>
    </w:p>
    <w:p w:rsidR="00B5368D" w:rsidRPr="00884250" w:rsidRDefault="00B5368D" w:rsidP="00B5368D">
      <w:pPr>
        <w:jc w:val="both"/>
        <w:rPr>
          <w:rFonts w:ascii="Arial" w:hAnsi="Arial" w:cs="Arial"/>
          <w:iCs/>
          <w:sz w:val="22"/>
          <w:szCs w:val="22"/>
          <w:lang w:val="es-MX"/>
        </w:rPr>
      </w:pPr>
    </w:p>
    <w:p w:rsidR="00B5368D" w:rsidRPr="00884250" w:rsidRDefault="00B5368D" w:rsidP="00B5368D">
      <w:pPr>
        <w:jc w:val="both"/>
        <w:rPr>
          <w:rFonts w:ascii="Arial" w:hAnsi="Arial" w:cs="Arial"/>
          <w:iCs/>
          <w:sz w:val="22"/>
          <w:szCs w:val="22"/>
          <w:lang w:val="es-MX"/>
        </w:rPr>
      </w:pPr>
      <w:r w:rsidRPr="00884250">
        <w:rPr>
          <w:rFonts w:ascii="Arial" w:hAnsi="Arial" w:cs="Arial"/>
          <w:b/>
          <w:iCs/>
          <w:sz w:val="22"/>
          <w:szCs w:val="22"/>
          <w:lang w:val="es-MX"/>
        </w:rPr>
        <w:t>SEGUNDO.-</w:t>
      </w:r>
      <w:r w:rsidRPr="00884250">
        <w:rPr>
          <w:rFonts w:ascii="Arial" w:hAnsi="Arial" w:cs="Arial"/>
          <w:iCs/>
          <w:sz w:val="22"/>
          <w:szCs w:val="22"/>
          <w:lang w:val="es-MX"/>
        </w:rPr>
        <w:t xml:space="preserve"> Se instruye al Secretario del Republicano Ayuntamiento para que solicite la publicación respectiva en el Periódico Oficial del Gobierno del Estado. </w:t>
      </w:r>
    </w:p>
    <w:p w:rsidR="00B5368D" w:rsidRPr="00884250" w:rsidRDefault="00B5368D" w:rsidP="00B5368D">
      <w:pPr>
        <w:jc w:val="both"/>
        <w:rPr>
          <w:rFonts w:ascii="Arial" w:hAnsi="Arial" w:cs="Arial"/>
          <w:iCs/>
          <w:sz w:val="22"/>
          <w:szCs w:val="22"/>
          <w:lang w:val="es-MX"/>
        </w:rPr>
      </w:pPr>
    </w:p>
    <w:p w:rsidR="00B5368D" w:rsidRDefault="00B5368D" w:rsidP="00B5368D">
      <w:pPr>
        <w:jc w:val="both"/>
        <w:rPr>
          <w:rFonts w:ascii="Arial" w:hAnsi="Arial" w:cs="Arial"/>
          <w:iCs/>
          <w:sz w:val="22"/>
          <w:szCs w:val="22"/>
          <w:lang w:val="es-MX"/>
        </w:rPr>
      </w:pPr>
      <w:r>
        <w:rPr>
          <w:rFonts w:ascii="Arial" w:hAnsi="Arial" w:cs="Arial"/>
          <w:b/>
          <w:iCs/>
          <w:sz w:val="22"/>
          <w:szCs w:val="22"/>
          <w:lang w:val="es-MX"/>
        </w:rPr>
        <w:t>TERCERO</w:t>
      </w:r>
      <w:r w:rsidRPr="00884250">
        <w:rPr>
          <w:rFonts w:ascii="Arial" w:hAnsi="Arial" w:cs="Arial"/>
          <w:b/>
          <w:iCs/>
          <w:sz w:val="22"/>
          <w:szCs w:val="22"/>
          <w:lang w:val="es-MX"/>
        </w:rPr>
        <w:t>.-</w:t>
      </w:r>
      <w:r w:rsidRPr="00884250">
        <w:rPr>
          <w:rFonts w:ascii="Arial" w:hAnsi="Arial" w:cs="Arial"/>
          <w:iCs/>
          <w:sz w:val="22"/>
          <w:szCs w:val="22"/>
          <w:lang w:val="es-MX"/>
        </w:rPr>
        <w:t xml:space="preserve"> Se derogan todas las disposiciones administrativas reglamentarias que se opongan la presente reforma.</w:t>
      </w:r>
    </w:p>
    <w:p w:rsidR="00B5368D" w:rsidRDefault="00B5368D" w:rsidP="00B5368D">
      <w:pPr>
        <w:rPr>
          <w:rFonts w:ascii="Arial" w:hAnsi="Arial" w:cs="Arial"/>
          <w:iCs/>
          <w:sz w:val="22"/>
          <w:szCs w:val="22"/>
          <w:lang w:val="es-MX"/>
        </w:rPr>
      </w:pPr>
    </w:p>
    <w:p w:rsidR="00B5368D" w:rsidRDefault="00B5368D" w:rsidP="00B5368D">
      <w:pPr>
        <w:spacing w:line="360" w:lineRule="auto"/>
        <w:jc w:val="center"/>
        <w:rPr>
          <w:rFonts w:ascii="Arial" w:hAnsi="Arial" w:cs="Arial"/>
          <w:b/>
          <w:sz w:val="22"/>
          <w:szCs w:val="22"/>
        </w:rPr>
      </w:pPr>
    </w:p>
    <w:p w:rsidR="00B5368D" w:rsidRPr="00F15B63" w:rsidRDefault="00B5368D" w:rsidP="00B5368D">
      <w:pPr>
        <w:spacing w:line="360" w:lineRule="auto"/>
        <w:jc w:val="center"/>
        <w:rPr>
          <w:rFonts w:ascii="Arial" w:hAnsi="Arial" w:cs="Arial"/>
          <w:b/>
          <w:sz w:val="22"/>
          <w:szCs w:val="22"/>
        </w:rPr>
      </w:pPr>
      <w:r w:rsidRPr="00F15B63">
        <w:rPr>
          <w:rFonts w:ascii="Arial" w:hAnsi="Arial" w:cs="Arial"/>
          <w:b/>
          <w:sz w:val="22"/>
          <w:szCs w:val="22"/>
        </w:rPr>
        <w:t>PRESIDENTE MUNICIPAL DE TORREÓN</w:t>
      </w:r>
    </w:p>
    <w:p w:rsidR="00B5368D" w:rsidRPr="00F15B63" w:rsidRDefault="00B5368D" w:rsidP="00B5368D">
      <w:pPr>
        <w:spacing w:line="360" w:lineRule="auto"/>
        <w:jc w:val="center"/>
        <w:rPr>
          <w:rFonts w:ascii="Arial" w:hAnsi="Arial" w:cs="Arial"/>
          <w:b/>
          <w:sz w:val="22"/>
          <w:szCs w:val="22"/>
        </w:rPr>
      </w:pPr>
    </w:p>
    <w:p w:rsidR="00B5368D" w:rsidRDefault="00B5368D" w:rsidP="00B5368D">
      <w:pPr>
        <w:spacing w:line="360" w:lineRule="auto"/>
        <w:jc w:val="center"/>
        <w:rPr>
          <w:rFonts w:ascii="Arial" w:hAnsi="Arial" w:cs="Arial"/>
          <w:b/>
          <w:sz w:val="22"/>
          <w:szCs w:val="22"/>
        </w:rPr>
      </w:pPr>
    </w:p>
    <w:p w:rsidR="00B5368D" w:rsidRDefault="00B5368D" w:rsidP="00B5368D">
      <w:pPr>
        <w:spacing w:line="360" w:lineRule="auto"/>
        <w:jc w:val="center"/>
        <w:rPr>
          <w:rFonts w:ascii="Arial" w:hAnsi="Arial" w:cs="Arial"/>
          <w:b/>
          <w:sz w:val="22"/>
          <w:szCs w:val="22"/>
        </w:rPr>
      </w:pPr>
    </w:p>
    <w:p w:rsidR="00B5368D" w:rsidRDefault="00B5368D" w:rsidP="00B5368D">
      <w:pPr>
        <w:spacing w:line="360" w:lineRule="auto"/>
        <w:jc w:val="center"/>
        <w:rPr>
          <w:rFonts w:ascii="Arial" w:hAnsi="Arial" w:cs="Arial"/>
          <w:b/>
          <w:sz w:val="22"/>
          <w:szCs w:val="22"/>
        </w:rPr>
      </w:pPr>
      <w:r w:rsidRPr="00F15B63">
        <w:rPr>
          <w:rFonts w:ascii="Arial" w:hAnsi="Arial" w:cs="Arial"/>
          <w:b/>
          <w:sz w:val="22"/>
          <w:szCs w:val="22"/>
        </w:rPr>
        <w:t>LIC. JORGE ZERMEÑO INFANTE</w:t>
      </w:r>
      <w:r>
        <w:rPr>
          <w:rFonts w:ascii="Arial" w:hAnsi="Arial" w:cs="Arial"/>
          <w:b/>
          <w:sz w:val="22"/>
          <w:szCs w:val="22"/>
        </w:rPr>
        <w:t>.</w:t>
      </w:r>
    </w:p>
    <w:p w:rsidR="00B5368D" w:rsidRDefault="00B5368D" w:rsidP="00B5368D">
      <w:pPr>
        <w:spacing w:line="360" w:lineRule="auto"/>
        <w:jc w:val="center"/>
        <w:rPr>
          <w:rFonts w:ascii="Arial" w:hAnsi="Arial" w:cs="Arial"/>
          <w:b/>
          <w:sz w:val="22"/>
          <w:szCs w:val="22"/>
        </w:rPr>
      </w:pPr>
    </w:p>
    <w:p w:rsidR="00B5368D" w:rsidRDefault="00B5368D" w:rsidP="00B5368D">
      <w:pPr>
        <w:spacing w:line="360" w:lineRule="auto"/>
        <w:jc w:val="center"/>
        <w:rPr>
          <w:rFonts w:ascii="Arial" w:hAnsi="Arial" w:cs="Arial"/>
          <w:b/>
          <w:sz w:val="22"/>
          <w:szCs w:val="22"/>
        </w:rPr>
      </w:pPr>
      <w:r w:rsidRPr="00F15B63">
        <w:rPr>
          <w:rFonts w:ascii="Arial" w:hAnsi="Arial" w:cs="Arial"/>
          <w:b/>
          <w:sz w:val="22"/>
          <w:szCs w:val="22"/>
        </w:rPr>
        <w:t>SECRETARIO DEL</w:t>
      </w:r>
      <w:r>
        <w:rPr>
          <w:rFonts w:ascii="Arial" w:hAnsi="Arial" w:cs="Arial"/>
          <w:b/>
          <w:sz w:val="22"/>
          <w:szCs w:val="22"/>
        </w:rPr>
        <w:t xml:space="preserve"> R. </w:t>
      </w:r>
      <w:r w:rsidRPr="00F15B63">
        <w:rPr>
          <w:rFonts w:ascii="Arial" w:hAnsi="Arial" w:cs="Arial"/>
          <w:b/>
          <w:sz w:val="22"/>
          <w:szCs w:val="22"/>
        </w:rPr>
        <w:t xml:space="preserve"> AYUNTAMIENTO</w:t>
      </w:r>
    </w:p>
    <w:p w:rsidR="00B5368D" w:rsidRDefault="00B5368D" w:rsidP="00B5368D">
      <w:pPr>
        <w:spacing w:line="360" w:lineRule="auto"/>
        <w:jc w:val="center"/>
        <w:rPr>
          <w:rFonts w:ascii="Arial" w:hAnsi="Arial" w:cs="Arial"/>
          <w:b/>
          <w:sz w:val="22"/>
          <w:szCs w:val="22"/>
        </w:rPr>
      </w:pPr>
    </w:p>
    <w:p w:rsidR="00B5368D" w:rsidRDefault="00B5368D" w:rsidP="00B5368D">
      <w:pPr>
        <w:spacing w:line="360" w:lineRule="auto"/>
        <w:jc w:val="center"/>
        <w:rPr>
          <w:rFonts w:ascii="Arial" w:hAnsi="Arial" w:cs="Arial"/>
          <w:b/>
          <w:sz w:val="22"/>
          <w:szCs w:val="22"/>
        </w:rPr>
      </w:pPr>
    </w:p>
    <w:p w:rsidR="00B5368D" w:rsidRPr="00F15B63" w:rsidRDefault="00B5368D" w:rsidP="00B5368D">
      <w:pPr>
        <w:spacing w:line="360" w:lineRule="auto"/>
        <w:jc w:val="center"/>
        <w:rPr>
          <w:rFonts w:ascii="Arial" w:hAnsi="Arial" w:cs="Arial"/>
          <w:b/>
          <w:sz w:val="22"/>
          <w:szCs w:val="22"/>
        </w:rPr>
      </w:pPr>
      <w:r>
        <w:rPr>
          <w:rFonts w:ascii="Arial" w:hAnsi="Arial" w:cs="Arial"/>
          <w:b/>
          <w:sz w:val="22"/>
          <w:szCs w:val="22"/>
        </w:rPr>
        <w:t>LIC. SERGIO LARA GALVÁN.</w:t>
      </w:r>
    </w:p>
    <w:p w:rsidR="00B5368D" w:rsidRDefault="00B5368D" w:rsidP="00B5368D">
      <w:pPr>
        <w:spacing w:line="360" w:lineRule="auto"/>
        <w:jc w:val="center"/>
        <w:rPr>
          <w:rFonts w:ascii="Arial" w:hAnsi="Arial" w:cs="Arial"/>
          <w:b/>
          <w:sz w:val="22"/>
          <w:szCs w:val="22"/>
        </w:rPr>
      </w:pPr>
    </w:p>
    <w:p w:rsidR="00B5368D" w:rsidRPr="00B5368D" w:rsidRDefault="00B5368D" w:rsidP="00B5368D">
      <w:pPr>
        <w:rPr>
          <w:sz w:val="22"/>
          <w:szCs w:val="22"/>
        </w:rPr>
      </w:pPr>
    </w:p>
    <w:sectPr w:rsidR="00B5368D" w:rsidRPr="00B5368D" w:rsidSect="00B5368D">
      <w:pgSz w:w="12240" w:h="15840"/>
      <w:pgMar w:top="266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DDF"/>
    <w:rsid w:val="004B7C78"/>
    <w:rsid w:val="0062065C"/>
    <w:rsid w:val="006E5DDF"/>
    <w:rsid w:val="00B53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DD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DD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395</Words>
  <Characters>2174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Villa Tapia</dc:creator>
  <cp:lastModifiedBy>Guadalupe Villa Tapia</cp:lastModifiedBy>
  <cp:revision>2</cp:revision>
  <dcterms:created xsi:type="dcterms:W3CDTF">2020-10-15T19:31:00Z</dcterms:created>
  <dcterms:modified xsi:type="dcterms:W3CDTF">2020-10-20T15:05:00Z</dcterms:modified>
</cp:coreProperties>
</file>